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E07" w:rsidRPr="00156B57" w:rsidRDefault="008B5E07" w:rsidP="00156B57">
      <w:pPr>
        <w:rPr>
          <w:rStyle w:val="SubtleReference"/>
        </w:rPr>
      </w:pPr>
    </w:p>
    <w:p w:rsidR="008B5E07" w:rsidRPr="00156B57" w:rsidRDefault="008B5E07" w:rsidP="00156B57">
      <w:pPr>
        <w:rPr>
          <w:rStyle w:val="SubtleReference"/>
          <w:rFonts w:asciiTheme="majorHAnsi" w:hAnsiTheme="majorHAnsi" w:cstheme="majorHAnsi"/>
          <w:sz w:val="28"/>
          <w:szCs w:val="28"/>
        </w:rPr>
      </w:pPr>
      <w:proofErr w:type="gramStart"/>
      <w:r w:rsidRPr="00156B57">
        <w:rPr>
          <w:rStyle w:val="SubtleReference"/>
          <w:rFonts w:asciiTheme="majorHAnsi" w:hAnsiTheme="majorHAnsi" w:cstheme="majorHAnsi"/>
          <w:sz w:val="28"/>
          <w:szCs w:val="28"/>
        </w:rPr>
        <w:t xml:space="preserve">~  </w:t>
      </w:r>
      <w:proofErr w:type="spellStart"/>
      <w:r w:rsidRPr="00156B57">
        <w:rPr>
          <w:rStyle w:val="SubtleReference"/>
          <w:rFonts w:asciiTheme="majorHAnsi" w:hAnsiTheme="majorHAnsi" w:cstheme="majorHAnsi"/>
          <w:sz w:val="28"/>
          <w:szCs w:val="28"/>
        </w:rPr>
        <w:t>i</w:t>
      </w:r>
      <w:proofErr w:type="spellEnd"/>
      <w:proofErr w:type="gramEnd"/>
      <w:r w:rsidRPr="00156B57">
        <w:rPr>
          <w:rStyle w:val="SubtleReference"/>
          <w:rFonts w:asciiTheme="majorHAnsi" w:hAnsiTheme="majorHAnsi" w:cstheme="majorHAnsi"/>
          <w:sz w:val="28"/>
          <w:szCs w:val="28"/>
        </w:rPr>
        <w:t xml:space="preserve"> t  </w:t>
      </w:r>
      <w:proofErr w:type="spellStart"/>
      <w:r w:rsidRPr="00156B57">
        <w:rPr>
          <w:rStyle w:val="SubtleReference"/>
          <w:rFonts w:asciiTheme="majorHAnsi" w:hAnsiTheme="majorHAnsi" w:cstheme="majorHAnsi"/>
          <w:sz w:val="28"/>
          <w:szCs w:val="28"/>
        </w:rPr>
        <w:t>i</w:t>
      </w:r>
      <w:proofErr w:type="spellEnd"/>
      <w:r w:rsidRPr="00156B57">
        <w:rPr>
          <w:rStyle w:val="SubtleReference"/>
          <w:rFonts w:asciiTheme="majorHAnsi" w:hAnsiTheme="majorHAnsi" w:cstheme="majorHAnsi"/>
          <w:sz w:val="28"/>
          <w:szCs w:val="28"/>
        </w:rPr>
        <w:t xml:space="preserve"> s  a l </w:t>
      </w:r>
      <w:proofErr w:type="spellStart"/>
      <w:r w:rsidRPr="00156B57">
        <w:rPr>
          <w:rStyle w:val="SubtleReference"/>
          <w:rFonts w:asciiTheme="majorHAnsi" w:hAnsiTheme="majorHAnsi" w:cstheme="majorHAnsi"/>
          <w:sz w:val="28"/>
          <w:szCs w:val="28"/>
        </w:rPr>
        <w:t>l</w:t>
      </w:r>
      <w:proofErr w:type="spellEnd"/>
      <w:r w:rsidRPr="00156B57">
        <w:rPr>
          <w:rStyle w:val="SubtleReference"/>
          <w:rFonts w:asciiTheme="majorHAnsi" w:hAnsiTheme="majorHAnsi" w:cstheme="majorHAnsi"/>
          <w:sz w:val="28"/>
          <w:szCs w:val="28"/>
        </w:rPr>
        <w:t xml:space="preserve">  a b o u t  l o v e  ~</w:t>
      </w:r>
    </w:p>
    <w:p w:rsidR="008B5E07" w:rsidRPr="00156B57" w:rsidRDefault="008B5E07" w:rsidP="00156B57">
      <w:pPr>
        <w:rPr>
          <w:rStyle w:val="SubtleReference"/>
          <w:rFonts w:asciiTheme="majorHAnsi" w:hAnsiTheme="majorHAnsi" w:cstheme="majorHAnsi"/>
          <w:sz w:val="28"/>
          <w:szCs w:val="28"/>
        </w:rPr>
      </w:pPr>
      <w:r w:rsidRPr="00156B57">
        <w:rPr>
          <w:rStyle w:val="SubtleReference"/>
          <w:rFonts w:asciiTheme="majorHAnsi" w:hAnsiTheme="majorHAnsi" w:cstheme="majorHAnsi"/>
          <w:sz w:val="28"/>
          <w:szCs w:val="28"/>
        </w:rPr>
        <w:t xml:space="preserve"> “people often ask me why I have spent most of my life concerned with the consequences of conflict and violence. The simple answer is, why not? The honest answer is difficult. It is about the suffering of refugees. It is about the short life of compassion, how quickly it is born and how quickly it dies. It is about the stranger to whom we owe nothing. It is how our society will be judged and how we discover our humanity. It is all about love.” Helen </w:t>
      </w:r>
      <w:proofErr w:type="spellStart"/>
      <w:r w:rsidRPr="00156B57">
        <w:rPr>
          <w:rStyle w:val="SubtleReference"/>
          <w:rFonts w:asciiTheme="majorHAnsi" w:hAnsiTheme="majorHAnsi" w:cstheme="majorHAnsi"/>
          <w:sz w:val="28"/>
          <w:szCs w:val="28"/>
        </w:rPr>
        <w:t>Bamber</w:t>
      </w:r>
      <w:proofErr w:type="spellEnd"/>
      <w:r w:rsidRPr="00156B57">
        <w:rPr>
          <w:rStyle w:val="SubtleReference"/>
          <w:rFonts w:asciiTheme="majorHAnsi" w:hAnsiTheme="majorHAnsi" w:cstheme="majorHAnsi"/>
          <w:sz w:val="28"/>
          <w:szCs w:val="28"/>
        </w:rPr>
        <w:t xml:space="preserve"> OBE (1925 - 2014)</w:t>
      </w:r>
    </w:p>
    <w:p w:rsidR="008B5E07" w:rsidRDefault="008B5E07"/>
    <w:p w:rsidR="008B5E07" w:rsidRDefault="008B5E07"/>
    <w:p w:rsidR="008B5E07" w:rsidRDefault="008B5E07">
      <w:r w:rsidRPr="008B5E07">
        <w:rPr>
          <w:noProof/>
          <w:lang w:eastAsia="en-GB"/>
        </w:rPr>
        <w:drawing>
          <wp:inline distT="0" distB="0" distL="0" distR="0">
            <wp:extent cx="4381500" cy="2628900"/>
            <wp:effectExtent l="0" t="0" r="0" b="0"/>
            <wp:docPr id="1" name="Picture 1" descr="C:\Users\jackieroberts\Desktop\Helen-Bamber--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ieroberts\Desktop\Helen-Bamber--0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0" cy="2628900"/>
                    </a:xfrm>
                    <a:prstGeom prst="rect">
                      <a:avLst/>
                    </a:prstGeom>
                    <a:noFill/>
                    <a:ln>
                      <a:noFill/>
                    </a:ln>
                  </pic:spPr>
                </pic:pic>
              </a:graphicData>
            </a:graphic>
          </wp:inline>
        </w:drawing>
      </w:r>
    </w:p>
    <w:p w:rsidR="008B5E07" w:rsidRDefault="008B5E07"/>
    <w:p w:rsidR="008B5E07" w:rsidRDefault="008B5E07" w:rsidP="008B5E07">
      <w:hyperlink r:id="rId5" w:history="1">
        <w:r w:rsidRPr="003F202E">
          <w:rPr>
            <w:rStyle w:val="Hyperlink"/>
          </w:rPr>
          <w:t>https://www.theguardian.com/law/2014/aug/24/helen-bamber</w:t>
        </w:r>
      </w:hyperlink>
    </w:p>
    <w:p w:rsidR="00156B57" w:rsidRPr="00156B57" w:rsidRDefault="00156B57" w:rsidP="008B5E07">
      <w:pPr>
        <w:rPr>
          <w:rFonts w:asciiTheme="majorHAnsi" w:hAnsiTheme="majorHAnsi" w:cstheme="majorHAnsi"/>
          <w:sz w:val="28"/>
          <w:szCs w:val="28"/>
        </w:rPr>
      </w:pPr>
      <w:proofErr w:type="gramStart"/>
      <w:r w:rsidRPr="00156B57">
        <w:rPr>
          <w:rFonts w:asciiTheme="majorHAnsi" w:hAnsiTheme="majorHAnsi" w:cstheme="majorHAnsi"/>
          <w:color w:val="383838"/>
          <w:sz w:val="28"/>
          <w:szCs w:val="28"/>
        </w:rPr>
        <w:t>transitional</w:t>
      </w:r>
      <w:proofErr w:type="gramEnd"/>
      <w:r w:rsidRPr="00156B57">
        <w:rPr>
          <w:rFonts w:asciiTheme="majorHAnsi" w:hAnsiTheme="majorHAnsi" w:cstheme="majorHAnsi"/>
          <w:color w:val="383838"/>
          <w:sz w:val="28"/>
          <w:szCs w:val="28"/>
        </w:rPr>
        <w:t xml:space="preserve"> objects</w:t>
      </w:r>
    </w:p>
    <w:p w:rsidR="00156B57" w:rsidRDefault="0025016E" w:rsidP="0025016E">
      <w:pPr>
        <w:pStyle w:val="NormalWeb"/>
        <w:shd w:val="clear" w:color="auto" w:fill="FFFFFF"/>
        <w:spacing w:before="0" w:beforeAutospacing="0" w:after="360" w:afterAutospacing="0"/>
        <w:rPr>
          <w:rFonts w:asciiTheme="majorHAnsi" w:hAnsiTheme="majorHAnsi" w:cstheme="majorHAnsi"/>
          <w:color w:val="383838"/>
          <w:sz w:val="28"/>
          <w:szCs w:val="28"/>
        </w:rPr>
      </w:pPr>
      <w:proofErr w:type="gramStart"/>
      <w:r w:rsidRPr="00156B57">
        <w:rPr>
          <w:rFonts w:asciiTheme="majorHAnsi" w:hAnsiTheme="majorHAnsi" w:cstheme="majorHAnsi"/>
          <w:color w:val="383838"/>
          <w:sz w:val="28"/>
          <w:szCs w:val="28"/>
        </w:rPr>
        <w:t>transitional</w:t>
      </w:r>
      <w:proofErr w:type="gramEnd"/>
      <w:r w:rsidRPr="00156B57">
        <w:rPr>
          <w:rFonts w:asciiTheme="majorHAnsi" w:hAnsiTheme="majorHAnsi" w:cstheme="majorHAnsi"/>
          <w:color w:val="383838"/>
          <w:sz w:val="28"/>
          <w:szCs w:val="28"/>
        </w:rPr>
        <w:t xml:space="preserve"> objects generally refer to objects in early child development, the physical object, such as a teddy bear or blanket is an extension of the child’s caregiver. It is a reminder of love and care and it can soothe the child when upset or away from their parent</w:t>
      </w:r>
      <w:r w:rsidR="00156B57" w:rsidRPr="00156B57">
        <w:rPr>
          <w:rFonts w:asciiTheme="majorHAnsi" w:hAnsiTheme="majorHAnsi" w:cstheme="majorHAnsi"/>
          <w:color w:val="383838"/>
          <w:sz w:val="28"/>
          <w:szCs w:val="28"/>
        </w:rPr>
        <w:t>.</w:t>
      </w:r>
      <w:bookmarkStart w:id="0" w:name="_GoBack"/>
      <w:bookmarkEnd w:id="0"/>
    </w:p>
    <w:p w:rsidR="0025016E" w:rsidRPr="00156B57" w:rsidRDefault="00156B57" w:rsidP="0025016E">
      <w:pPr>
        <w:pStyle w:val="NormalWeb"/>
        <w:shd w:val="clear" w:color="auto" w:fill="FFFFFF"/>
        <w:spacing w:before="0" w:beforeAutospacing="0" w:after="360" w:afterAutospacing="0"/>
        <w:rPr>
          <w:rFonts w:asciiTheme="majorHAnsi" w:hAnsiTheme="majorHAnsi" w:cstheme="majorHAnsi"/>
          <w:color w:val="383838"/>
          <w:sz w:val="28"/>
          <w:szCs w:val="28"/>
        </w:rPr>
      </w:pPr>
      <w:r w:rsidRPr="00156B57">
        <w:rPr>
          <w:rFonts w:asciiTheme="majorHAnsi" w:hAnsiTheme="majorHAnsi" w:cstheme="majorHAnsi"/>
          <w:color w:val="383838"/>
          <w:sz w:val="28"/>
          <w:szCs w:val="28"/>
        </w:rPr>
        <w:t xml:space="preserve"> </w:t>
      </w:r>
      <w:proofErr w:type="gramStart"/>
      <w:r w:rsidR="0025016E" w:rsidRPr="00156B57">
        <w:rPr>
          <w:rFonts w:asciiTheme="majorHAnsi" w:hAnsiTheme="majorHAnsi" w:cstheme="majorHAnsi"/>
          <w:color w:val="383838"/>
          <w:sz w:val="28"/>
          <w:szCs w:val="28"/>
        </w:rPr>
        <w:t>in</w:t>
      </w:r>
      <w:proofErr w:type="gramEnd"/>
      <w:r w:rsidR="0025016E" w:rsidRPr="00156B57">
        <w:rPr>
          <w:rFonts w:asciiTheme="majorHAnsi" w:hAnsiTheme="majorHAnsi" w:cstheme="majorHAnsi"/>
          <w:color w:val="383838"/>
          <w:sz w:val="28"/>
          <w:szCs w:val="28"/>
        </w:rPr>
        <w:t xml:space="preserve"> therapy as in society giving something means forming an attachment. </w:t>
      </w:r>
      <w:proofErr w:type="gramStart"/>
      <w:r w:rsidR="0025016E" w:rsidRPr="00156B57">
        <w:rPr>
          <w:rFonts w:asciiTheme="majorHAnsi" w:hAnsiTheme="majorHAnsi" w:cstheme="majorHAnsi"/>
          <w:color w:val="383838"/>
          <w:sz w:val="28"/>
          <w:szCs w:val="28"/>
        </w:rPr>
        <w:t>objects</w:t>
      </w:r>
      <w:proofErr w:type="gramEnd"/>
      <w:r w:rsidR="0025016E" w:rsidRPr="00156B57">
        <w:rPr>
          <w:rFonts w:asciiTheme="majorHAnsi" w:hAnsiTheme="majorHAnsi" w:cstheme="majorHAnsi"/>
          <w:color w:val="383838"/>
          <w:sz w:val="28"/>
          <w:szCs w:val="28"/>
        </w:rPr>
        <w:t xml:space="preserve"> are fundamentally</w:t>
      </w:r>
      <w:r w:rsidR="0025016E" w:rsidRPr="00156B57">
        <w:rPr>
          <w:rFonts w:asciiTheme="majorHAnsi" w:hAnsiTheme="majorHAnsi" w:cstheme="majorHAnsi"/>
          <w:color w:val="383838"/>
          <w:sz w:val="28"/>
          <w:szCs w:val="28"/>
        </w:rPr>
        <w:t xml:space="preserve"> relational and act as a</w:t>
      </w:r>
      <w:r w:rsidR="0025016E" w:rsidRPr="00156B57">
        <w:rPr>
          <w:rFonts w:asciiTheme="majorHAnsi" w:hAnsiTheme="majorHAnsi" w:cstheme="majorHAnsi"/>
          <w:color w:val="383838"/>
          <w:sz w:val="28"/>
          <w:szCs w:val="28"/>
        </w:rPr>
        <w:t>n extension of the relationship. A physical object</w:t>
      </w:r>
      <w:r>
        <w:rPr>
          <w:rFonts w:asciiTheme="majorHAnsi" w:hAnsiTheme="majorHAnsi" w:cstheme="majorHAnsi"/>
          <w:color w:val="383838"/>
          <w:sz w:val="28"/>
          <w:szCs w:val="28"/>
        </w:rPr>
        <w:t xml:space="preserve"> is given by the therapist and</w:t>
      </w:r>
      <w:r w:rsidR="0025016E" w:rsidRPr="00156B57">
        <w:rPr>
          <w:rFonts w:asciiTheme="majorHAnsi" w:hAnsiTheme="majorHAnsi" w:cstheme="majorHAnsi"/>
          <w:color w:val="383838"/>
          <w:sz w:val="28"/>
          <w:szCs w:val="28"/>
        </w:rPr>
        <w:t xml:space="preserve"> taken from the safe space of the consulting room into the client/patients home as a reminder and a physical representation of the</w:t>
      </w:r>
      <w:r>
        <w:rPr>
          <w:rFonts w:asciiTheme="majorHAnsi" w:hAnsiTheme="majorHAnsi" w:cstheme="majorHAnsi"/>
          <w:color w:val="383838"/>
          <w:sz w:val="28"/>
          <w:szCs w:val="28"/>
        </w:rPr>
        <w:t xml:space="preserve"> safety and care of the</w:t>
      </w:r>
      <w:r w:rsidR="0025016E" w:rsidRPr="00156B57">
        <w:rPr>
          <w:rFonts w:asciiTheme="majorHAnsi" w:hAnsiTheme="majorHAnsi" w:cstheme="majorHAnsi"/>
          <w:color w:val="383838"/>
          <w:sz w:val="28"/>
          <w:szCs w:val="28"/>
        </w:rPr>
        <w:t xml:space="preserve"> therapeutic relationship. </w:t>
      </w:r>
    </w:p>
    <w:sectPr w:rsidR="0025016E" w:rsidRPr="00156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07"/>
    <w:rsid w:val="00156B57"/>
    <w:rsid w:val="001C7F2E"/>
    <w:rsid w:val="0025016E"/>
    <w:rsid w:val="008B5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B606"/>
  <w15:chartTrackingRefBased/>
  <w15:docId w15:val="{B3B083AE-E85C-48D9-9CE9-CA66A268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01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5016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25016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E07"/>
    <w:rPr>
      <w:color w:val="0563C1" w:themeColor="hyperlink"/>
      <w:u w:val="single"/>
    </w:rPr>
  </w:style>
  <w:style w:type="character" w:customStyle="1" w:styleId="Heading1Char">
    <w:name w:val="Heading 1 Char"/>
    <w:basedOn w:val="DefaultParagraphFont"/>
    <w:link w:val="Heading1"/>
    <w:uiPriority w:val="9"/>
    <w:rsid w:val="0025016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5016E"/>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25016E"/>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2501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try-meta">
    <w:name w:val="entry-meta"/>
    <w:basedOn w:val="Normal"/>
    <w:rsid w:val="00250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try-categories">
    <w:name w:val="entry-categories"/>
    <w:basedOn w:val="DefaultParagraphFont"/>
    <w:rsid w:val="0025016E"/>
  </w:style>
  <w:style w:type="paragraph" w:styleId="ListParagraph">
    <w:name w:val="List Paragraph"/>
    <w:basedOn w:val="Normal"/>
    <w:uiPriority w:val="34"/>
    <w:qFormat/>
    <w:rsid w:val="00156B57"/>
    <w:pPr>
      <w:ind w:left="720"/>
      <w:contextualSpacing/>
    </w:pPr>
  </w:style>
  <w:style w:type="character" w:styleId="BookTitle">
    <w:name w:val="Book Title"/>
    <w:basedOn w:val="DefaultParagraphFont"/>
    <w:uiPriority w:val="33"/>
    <w:qFormat/>
    <w:rsid w:val="00156B57"/>
    <w:rPr>
      <w:b/>
      <w:bCs/>
      <w:i/>
      <w:iCs/>
      <w:spacing w:val="5"/>
    </w:rPr>
  </w:style>
  <w:style w:type="character" w:styleId="IntenseReference">
    <w:name w:val="Intense Reference"/>
    <w:basedOn w:val="DefaultParagraphFont"/>
    <w:uiPriority w:val="32"/>
    <w:qFormat/>
    <w:rsid w:val="00156B57"/>
    <w:rPr>
      <w:b/>
      <w:bCs/>
      <w:smallCaps/>
      <w:color w:val="5B9BD5" w:themeColor="accent1"/>
      <w:spacing w:val="5"/>
    </w:rPr>
  </w:style>
  <w:style w:type="character" w:styleId="SubtleReference">
    <w:name w:val="Subtle Reference"/>
    <w:basedOn w:val="DefaultParagraphFont"/>
    <w:uiPriority w:val="31"/>
    <w:qFormat/>
    <w:rsid w:val="00156B5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4925">
      <w:bodyDiv w:val="1"/>
      <w:marLeft w:val="0"/>
      <w:marRight w:val="0"/>
      <w:marTop w:val="0"/>
      <w:marBottom w:val="0"/>
      <w:divBdr>
        <w:top w:val="none" w:sz="0" w:space="0" w:color="auto"/>
        <w:left w:val="none" w:sz="0" w:space="0" w:color="auto"/>
        <w:bottom w:val="none" w:sz="0" w:space="0" w:color="auto"/>
        <w:right w:val="none" w:sz="0" w:space="0" w:color="auto"/>
      </w:divBdr>
      <w:divsChild>
        <w:div w:id="1271939607">
          <w:marLeft w:val="0"/>
          <w:marRight w:val="0"/>
          <w:marTop w:val="0"/>
          <w:marBottom w:val="0"/>
          <w:divBdr>
            <w:top w:val="none" w:sz="0" w:space="0" w:color="auto"/>
            <w:left w:val="none" w:sz="0" w:space="0" w:color="auto"/>
            <w:bottom w:val="none" w:sz="0" w:space="0" w:color="auto"/>
            <w:right w:val="none" w:sz="0" w:space="0" w:color="auto"/>
          </w:divBdr>
        </w:div>
        <w:div w:id="2588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guardian.com/law/2014/aug/24/helen-bambe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Roberts</dc:creator>
  <cp:keywords/>
  <dc:description/>
  <cp:lastModifiedBy>Jackie Roberts</cp:lastModifiedBy>
  <cp:revision>1</cp:revision>
  <dcterms:created xsi:type="dcterms:W3CDTF">2022-02-10T15:46:00Z</dcterms:created>
  <dcterms:modified xsi:type="dcterms:W3CDTF">2022-02-10T16:10:00Z</dcterms:modified>
</cp:coreProperties>
</file>